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lead to sth 导致... lead, led, led 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factor 因素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 play 在起作用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fact that ... ...的这个一个情况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 around the world 在全世界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with the ... 随着...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Reform and Opening up 改革开放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place 被实施、在进行中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wealthier and wealthier 越来越富裕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disposable income 可支配收入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requires sth 需要...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huge amount of money 很多钱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 sightseeing 观光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souvenir 纪念品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purchase 购买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cosmetics 化妆品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luxurious items 奢侈品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becoming increasingly globalized 全球化的影响越来越大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curious about sth 对...好奇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tourism has boomed in the last 30 years 旅游业在过去三十年快速发展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whole world 在全世界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9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2018-06-30T01:45:22Z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2052-10.1.0.7452</vt:lpwstr>
  </property>
</Properties>
</file>